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A19827" w14:textId="77777777" w:rsidR="005B7D69" w:rsidRPr="00A1467B" w:rsidRDefault="005B7D69">
      <w:pPr>
        <w:widowControl w:val="0"/>
        <w:pBdr>
          <w:top w:val="nil"/>
          <w:left w:val="nil"/>
          <w:bottom w:val="nil"/>
          <w:right w:val="nil"/>
          <w:between w:val="nil"/>
        </w:pBdr>
        <w:spacing w:line="276" w:lineRule="auto"/>
      </w:pPr>
    </w:p>
    <w:p w14:paraId="6B571191" w14:textId="77777777" w:rsidR="005B7D69" w:rsidRPr="00A1467B" w:rsidRDefault="005B7D69">
      <w:pPr>
        <w:widowControl w:val="0"/>
        <w:pBdr>
          <w:top w:val="nil"/>
          <w:left w:val="nil"/>
          <w:bottom w:val="nil"/>
          <w:right w:val="nil"/>
          <w:between w:val="nil"/>
        </w:pBdr>
        <w:spacing w:line="276" w:lineRule="auto"/>
        <w:rPr>
          <w:rFonts w:eastAsia="Arial"/>
          <w:color w:val="000000"/>
        </w:rPr>
      </w:pPr>
    </w:p>
    <w:tbl>
      <w:tblPr>
        <w:tblStyle w:val="a"/>
        <w:tblW w:w="10680" w:type="dxa"/>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975"/>
        <w:gridCol w:w="8705"/>
      </w:tblGrid>
      <w:tr w:rsidR="005B7D69" w:rsidRPr="00A1467B" w14:paraId="7CDF3706" w14:textId="77777777" w:rsidTr="00614DBE">
        <w:trPr>
          <w:trHeight w:val="300"/>
          <w:jc w:val="center"/>
        </w:trPr>
        <w:tc>
          <w:tcPr>
            <w:tcW w:w="1975" w:type="dxa"/>
            <w:tcBorders>
              <w:top w:val="single" w:sz="24" w:space="0" w:color="E36C0A"/>
              <w:left w:val="single" w:sz="24" w:space="0" w:color="E36C0A"/>
              <w:bottom w:val="nil"/>
            </w:tcBorders>
            <w:shd w:val="clear" w:color="auto" w:fill="auto"/>
            <w:vAlign w:val="center"/>
          </w:tcPr>
          <w:p w14:paraId="0649DC31" w14:textId="77777777" w:rsidR="005B7D69" w:rsidRPr="00A1467B" w:rsidRDefault="005B7D69">
            <w:pPr>
              <w:rPr>
                <w:rFonts w:eastAsia="Calibri"/>
              </w:rPr>
            </w:pPr>
          </w:p>
          <w:p w14:paraId="09061277" w14:textId="52779FBF" w:rsidR="005B7D69" w:rsidRPr="00A1467B" w:rsidRDefault="00321F8B">
            <w:pPr>
              <w:rPr>
                <w:rFonts w:eastAsia="Calibri"/>
              </w:rPr>
            </w:pPr>
            <w:r w:rsidRPr="00A1467B">
              <w:rPr>
                <w:rFonts w:eastAsia="Calibri"/>
              </w:rPr>
              <w:t xml:space="preserve">   </w:t>
            </w:r>
            <w:r w:rsidR="00365F4F" w:rsidRPr="00A1467B">
              <w:rPr>
                <w:rFonts w:eastAsia="Calibri"/>
              </w:rPr>
              <w:object w:dxaOrig="1080" w:dyaOrig="480" w14:anchorId="73FAEA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32.25pt" o:ole="">
                  <v:imagedata r:id="rId6" o:title=""/>
                </v:shape>
                <o:OLEObject Type="Embed" ProgID="MSPhotoEd.3" ShapeID="_x0000_i1025" DrawAspect="Content" ObjectID="_1782977605" r:id="rId7"/>
              </w:object>
            </w:r>
          </w:p>
        </w:tc>
        <w:tc>
          <w:tcPr>
            <w:tcW w:w="8705" w:type="dxa"/>
            <w:tcBorders>
              <w:top w:val="single" w:sz="24" w:space="0" w:color="E36C0A"/>
              <w:bottom w:val="nil"/>
              <w:right w:val="single" w:sz="24" w:space="0" w:color="E36C0A"/>
            </w:tcBorders>
            <w:shd w:val="clear" w:color="auto" w:fill="auto"/>
            <w:vAlign w:val="center"/>
          </w:tcPr>
          <w:p w14:paraId="0D06DA92" w14:textId="77777777" w:rsidR="00005906" w:rsidRPr="00A1467B" w:rsidRDefault="00005906" w:rsidP="00CA30DB">
            <w:pPr>
              <w:jc w:val="center"/>
              <w:rPr>
                <w:b/>
                <w:bCs/>
                <w:color w:val="0070C0"/>
              </w:rPr>
            </w:pPr>
          </w:p>
          <w:p w14:paraId="48FF1541" w14:textId="6A929108" w:rsidR="00005906" w:rsidRPr="00A1467B" w:rsidRDefault="00005906" w:rsidP="00A1467B">
            <w:pPr>
              <w:jc w:val="center"/>
              <w:rPr>
                <w:b/>
              </w:rPr>
            </w:pPr>
          </w:p>
        </w:tc>
      </w:tr>
      <w:tr w:rsidR="005B7D69" w:rsidRPr="00A1467B" w14:paraId="69A0881E" w14:textId="77777777" w:rsidTr="00614DBE">
        <w:trPr>
          <w:trHeight w:val="8775"/>
          <w:jc w:val="center"/>
        </w:trPr>
        <w:tc>
          <w:tcPr>
            <w:tcW w:w="10680" w:type="dxa"/>
            <w:gridSpan w:val="2"/>
            <w:tcBorders>
              <w:top w:val="nil"/>
              <w:left w:val="single" w:sz="24" w:space="0" w:color="E36C0A"/>
              <w:bottom w:val="single" w:sz="24" w:space="0" w:color="E36C0A"/>
              <w:right w:val="single" w:sz="24" w:space="0" w:color="E36C0A"/>
            </w:tcBorders>
          </w:tcPr>
          <w:p w14:paraId="608EFF32" w14:textId="77777777" w:rsidR="00A1467B" w:rsidRPr="00A1467B" w:rsidRDefault="00A1467B" w:rsidP="00A1467B">
            <w:pPr>
              <w:rPr>
                <w:b/>
              </w:rPr>
            </w:pPr>
          </w:p>
          <w:p w14:paraId="68E10677" w14:textId="77777777" w:rsidR="00A1467B" w:rsidRPr="00A1467B" w:rsidRDefault="00A1467B" w:rsidP="00A1467B">
            <w:pPr>
              <w:jc w:val="both"/>
              <w:rPr>
                <w:b/>
              </w:rPr>
            </w:pPr>
            <w:r w:rsidRPr="00A1467B">
              <w:rPr>
                <w:b/>
              </w:rPr>
              <w:t>Job title:</w:t>
            </w:r>
            <w:r w:rsidRPr="00A1467B">
              <w:rPr>
                <w:b/>
              </w:rPr>
              <w:tab/>
            </w:r>
            <w:r w:rsidRPr="00A1467B">
              <w:rPr>
                <w:b/>
              </w:rPr>
              <w:tab/>
              <w:t xml:space="preserve">International Intern for Adolescent and Youth (AY) </w:t>
            </w:r>
            <w:proofErr w:type="spellStart"/>
            <w:r w:rsidRPr="00A1467B">
              <w:rPr>
                <w:b/>
              </w:rPr>
              <w:t>Programme</w:t>
            </w:r>
            <w:proofErr w:type="spellEnd"/>
            <w:r w:rsidRPr="00A1467B">
              <w:rPr>
                <w:b/>
              </w:rPr>
              <w:t xml:space="preserve"> </w:t>
            </w:r>
          </w:p>
          <w:p w14:paraId="1BC1F340" w14:textId="77777777" w:rsidR="00A1467B" w:rsidRPr="00A1467B" w:rsidRDefault="00A1467B" w:rsidP="00A1467B">
            <w:pPr>
              <w:jc w:val="both"/>
              <w:rPr>
                <w:b/>
              </w:rPr>
            </w:pPr>
            <w:r w:rsidRPr="00A1467B">
              <w:rPr>
                <w:b/>
              </w:rPr>
              <w:t>Location:</w:t>
            </w:r>
            <w:r w:rsidRPr="00A1467B">
              <w:rPr>
                <w:b/>
              </w:rPr>
              <w:tab/>
            </w:r>
            <w:r w:rsidRPr="00A1467B">
              <w:rPr>
                <w:b/>
              </w:rPr>
              <w:tab/>
              <w:t>UNFPA, Cambodia</w:t>
            </w:r>
          </w:p>
          <w:p w14:paraId="7A9DA6ED" w14:textId="63B789CF" w:rsidR="00A1467B" w:rsidRPr="00A1467B" w:rsidRDefault="00A1467B" w:rsidP="00A1467B">
            <w:pPr>
              <w:jc w:val="both"/>
              <w:rPr>
                <w:b/>
              </w:rPr>
            </w:pPr>
            <w:r w:rsidRPr="00A1467B">
              <w:rPr>
                <w:b/>
              </w:rPr>
              <w:t>Full/Part-time:</w:t>
            </w:r>
            <w:r w:rsidRPr="00A1467B">
              <w:rPr>
                <w:b/>
              </w:rPr>
              <w:tab/>
              <w:t>Full-time (approximately 40 hours per week)</w:t>
            </w:r>
          </w:p>
          <w:p w14:paraId="0D19D9A5" w14:textId="77777777" w:rsidR="00A1467B" w:rsidRPr="00A1467B" w:rsidRDefault="00A1467B" w:rsidP="00A1467B">
            <w:pPr>
              <w:jc w:val="both"/>
              <w:rPr>
                <w:b/>
              </w:rPr>
            </w:pPr>
            <w:r w:rsidRPr="00A1467B">
              <w:rPr>
                <w:b/>
              </w:rPr>
              <w:t>Remote/In person:</w:t>
            </w:r>
            <w:r w:rsidRPr="00A1467B">
              <w:rPr>
                <w:b/>
              </w:rPr>
              <w:tab/>
              <w:t>In-person</w:t>
            </w:r>
          </w:p>
          <w:p w14:paraId="33BF590C" w14:textId="77777777" w:rsidR="00A1467B" w:rsidRPr="00A1467B" w:rsidRDefault="00A1467B" w:rsidP="00A1467B">
            <w:pPr>
              <w:jc w:val="both"/>
              <w:rPr>
                <w:b/>
              </w:rPr>
            </w:pPr>
            <w:r w:rsidRPr="00A1467B">
              <w:rPr>
                <w:b/>
              </w:rPr>
              <w:t>Duration:</w:t>
            </w:r>
            <w:r w:rsidRPr="00A1467B">
              <w:rPr>
                <w:b/>
              </w:rPr>
              <w:tab/>
            </w:r>
            <w:r w:rsidRPr="00A1467B">
              <w:rPr>
                <w:b/>
              </w:rPr>
              <w:tab/>
              <w:t xml:space="preserve">5-6 months, starting from October 2024  </w:t>
            </w:r>
          </w:p>
          <w:p w14:paraId="1AD707DC" w14:textId="77777777" w:rsidR="00A1467B" w:rsidRPr="00A1467B" w:rsidRDefault="00A1467B" w:rsidP="0076691F">
            <w:pPr>
              <w:pBdr>
                <w:top w:val="nil"/>
                <w:left w:val="nil"/>
                <w:bottom w:val="nil"/>
                <w:right w:val="nil"/>
                <w:between w:val="nil"/>
              </w:pBdr>
              <w:spacing w:line="276" w:lineRule="auto"/>
              <w:rPr>
                <w:rFonts w:eastAsia="Calibri"/>
                <w:highlight w:val="white"/>
              </w:rPr>
            </w:pPr>
          </w:p>
          <w:p w14:paraId="07824748" w14:textId="0CDB8C0A" w:rsidR="00A1467B" w:rsidRPr="00A1467B" w:rsidRDefault="00A1467B" w:rsidP="00A1467B">
            <w:r w:rsidRPr="00A1467B">
              <w:t xml:space="preserve">The international intern will work closely with the </w:t>
            </w:r>
            <w:proofErr w:type="spellStart"/>
            <w:r w:rsidRPr="00A1467B">
              <w:t>Programme</w:t>
            </w:r>
            <w:proofErr w:type="spellEnd"/>
            <w:r w:rsidRPr="00A1467B">
              <w:t xml:space="preserve"> Specialist - Youth at the UNFPA Cambodia Country Office to support the Adolescent and Youth </w:t>
            </w:r>
            <w:proofErr w:type="spellStart"/>
            <w:r w:rsidRPr="00A1467B">
              <w:t>programme</w:t>
            </w:r>
            <w:proofErr w:type="spellEnd"/>
            <w:r w:rsidRPr="00A1467B">
              <w:t xml:space="preserve"> team. The primary focus of the work will involve developing youth networks and networking mechanisms, as well as exploring youth accelerator programming. This will include conducting research and study on youth health, sexual and reproductive health, and Comprehensive Sexuality Education (CSE). </w:t>
            </w:r>
          </w:p>
          <w:p w14:paraId="79AB9AA5" w14:textId="77777777" w:rsidR="00A1467B" w:rsidRPr="00A1467B" w:rsidRDefault="00A1467B" w:rsidP="00A1467B">
            <w:pPr>
              <w:pStyle w:val="NormalWeb"/>
              <w:spacing w:before="0" w:beforeAutospacing="0" w:after="0" w:afterAutospacing="0"/>
              <w:rPr>
                <w:b/>
                <w:bCs/>
                <w:color w:val="000000"/>
                <w:shd w:val="clear" w:color="auto" w:fill="FFFFFF"/>
              </w:rPr>
            </w:pPr>
          </w:p>
          <w:p w14:paraId="74D1ADAE" w14:textId="77777777" w:rsidR="00A1467B" w:rsidRPr="00A1467B" w:rsidRDefault="00A1467B" w:rsidP="00A1467B">
            <w:pPr>
              <w:shd w:val="clear" w:color="auto" w:fill="FFFFFF"/>
              <w:rPr>
                <w:b/>
              </w:rPr>
            </w:pPr>
            <w:r w:rsidRPr="00A1467B">
              <w:rPr>
                <w:b/>
              </w:rPr>
              <w:t>Educational requirements:</w:t>
            </w:r>
          </w:p>
          <w:p w14:paraId="2B00D8C9" w14:textId="77777777" w:rsidR="00A1467B" w:rsidRPr="00A1467B" w:rsidRDefault="00A1467B" w:rsidP="00A1467B">
            <w:pPr>
              <w:pStyle w:val="NormalWeb"/>
              <w:numPr>
                <w:ilvl w:val="0"/>
                <w:numId w:val="6"/>
              </w:numPr>
              <w:spacing w:before="0" w:beforeAutospacing="0" w:after="0" w:afterAutospacing="0"/>
            </w:pPr>
            <w:r w:rsidRPr="00A1467B">
              <w:rPr>
                <w:color w:val="000000"/>
                <w:shd w:val="clear" w:color="auto" w:fill="FFFFFF"/>
              </w:rPr>
              <w:t xml:space="preserve">Be enrolled in a first university degree </w:t>
            </w:r>
            <w:proofErr w:type="spellStart"/>
            <w:r w:rsidRPr="00A1467B">
              <w:rPr>
                <w:color w:val="000000"/>
                <w:shd w:val="clear" w:color="auto" w:fill="FFFFFF"/>
              </w:rPr>
              <w:t>programme</w:t>
            </w:r>
            <w:proofErr w:type="spellEnd"/>
            <w:r w:rsidRPr="00A1467B">
              <w:rPr>
                <w:color w:val="000000"/>
                <w:shd w:val="clear" w:color="auto" w:fill="FFFFFF"/>
              </w:rPr>
              <w:t xml:space="preserve"> (such as bachelor’s degree or equivalent) and have completed one full academic </w:t>
            </w:r>
            <w:proofErr w:type="gramStart"/>
            <w:r w:rsidRPr="00A1467B">
              <w:rPr>
                <w:color w:val="000000"/>
                <w:shd w:val="clear" w:color="auto" w:fill="FFFFFF"/>
              </w:rPr>
              <w:t>year;</w:t>
            </w:r>
            <w:proofErr w:type="gramEnd"/>
          </w:p>
          <w:p w14:paraId="5A895223" w14:textId="77777777" w:rsidR="00A1467B" w:rsidRPr="00A1467B" w:rsidRDefault="00A1467B" w:rsidP="00A1467B">
            <w:pPr>
              <w:pStyle w:val="NormalWeb"/>
              <w:numPr>
                <w:ilvl w:val="0"/>
                <w:numId w:val="6"/>
              </w:numPr>
              <w:spacing w:before="0" w:beforeAutospacing="0" w:after="0" w:afterAutospacing="0"/>
            </w:pPr>
            <w:r w:rsidRPr="00A1467B">
              <w:rPr>
                <w:color w:val="000000"/>
                <w:shd w:val="clear" w:color="auto" w:fill="FFFFFF"/>
              </w:rPr>
              <w:t xml:space="preserve">Be enrolled in a postgraduate degree </w:t>
            </w:r>
            <w:proofErr w:type="spellStart"/>
            <w:r w:rsidRPr="00A1467B">
              <w:rPr>
                <w:color w:val="000000"/>
                <w:shd w:val="clear" w:color="auto" w:fill="FFFFFF"/>
              </w:rPr>
              <w:t>programme</w:t>
            </w:r>
            <w:proofErr w:type="spellEnd"/>
            <w:r w:rsidRPr="00A1467B">
              <w:rPr>
                <w:color w:val="000000"/>
                <w:shd w:val="clear" w:color="auto" w:fill="FFFFFF"/>
              </w:rPr>
              <w:t xml:space="preserve"> (such as master’s </w:t>
            </w:r>
            <w:proofErr w:type="spellStart"/>
            <w:r w:rsidRPr="00A1467B">
              <w:rPr>
                <w:color w:val="000000"/>
                <w:shd w:val="clear" w:color="auto" w:fill="FFFFFF"/>
              </w:rPr>
              <w:t>programme</w:t>
            </w:r>
            <w:proofErr w:type="spellEnd"/>
            <w:r w:rsidRPr="00A1467B">
              <w:rPr>
                <w:color w:val="000000"/>
                <w:shd w:val="clear" w:color="auto" w:fill="FFFFFF"/>
              </w:rPr>
              <w:t xml:space="preserve"> or higher</w:t>
            </w:r>
            <w:proofErr w:type="gramStart"/>
            <w:r w:rsidRPr="00A1467B">
              <w:rPr>
                <w:color w:val="000000"/>
                <w:shd w:val="clear" w:color="auto" w:fill="FFFFFF"/>
              </w:rPr>
              <w:t>);</w:t>
            </w:r>
            <w:proofErr w:type="gramEnd"/>
          </w:p>
          <w:p w14:paraId="6120EE9E" w14:textId="77777777" w:rsidR="00A1467B" w:rsidRPr="00A1467B" w:rsidRDefault="00A1467B" w:rsidP="00A1467B">
            <w:pPr>
              <w:pStyle w:val="NormalWeb"/>
              <w:numPr>
                <w:ilvl w:val="0"/>
                <w:numId w:val="6"/>
              </w:numPr>
              <w:spacing w:before="0" w:beforeAutospacing="0" w:after="0" w:afterAutospacing="0"/>
            </w:pPr>
            <w:r w:rsidRPr="00A1467B">
              <w:rPr>
                <w:color w:val="000000"/>
                <w:shd w:val="clear" w:color="auto" w:fill="FFFFFF"/>
              </w:rPr>
              <w:t>Have recently graduated with a university degree as defined above and, if selected, must start the internship within one-year of graduation; or</w:t>
            </w:r>
          </w:p>
          <w:p w14:paraId="476EFE70" w14:textId="77777777" w:rsidR="00A1467B" w:rsidRPr="00A1467B" w:rsidRDefault="00A1467B" w:rsidP="00A1467B">
            <w:pPr>
              <w:pStyle w:val="NormalWeb"/>
              <w:numPr>
                <w:ilvl w:val="0"/>
                <w:numId w:val="6"/>
              </w:numPr>
              <w:spacing w:before="0" w:beforeAutospacing="0" w:after="0" w:afterAutospacing="0"/>
            </w:pPr>
            <w:r w:rsidRPr="00A1467B">
              <w:rPr>
                <w:color w:val="000000"/>
                <w:shd w:val="clear" w:color="auto" w:fill="FFFFFF"/>
              </w:rPr>
              <w:t xml:space="preserve">Be enrolled in a postgraduate professional trainee </w:t>
            </w:r>
            <w:proofErr w:type="spellStart"/>
            <w:r w:rsidRPr="00A1467B">
              <w:rPr>
                <w:color w:val="000000"/>
                <w:shd w:val="clear" w:color="auto" w:fill="FFFFFF"/>
              </w:rPr>
              <w:t>programme</w:t>
            </w:r>
            <w:proofErr w:type="spellEnd"/>
            <w:r w:rsidRPr="00A1467B">
              <w:rPr>
                <w:color w:val="000000"/>
                <w:shd w:val="clear" w:color="auto" w:fill="FFFFFF"/>
              </w:rPr>
              <w:t xml:space="preserve"> and undertake the internship as part of this </w:t>
            </w:r>
            <w:proofErr w:type="spellStart"/>
            <w:r w:rsidRPr="00A1467B">
              <w:rPr>
                <w:color w:val="000000"/>
                <w:shd w:val="clear" w:color="auto" w:fill="FFFFFF"/>
              </w:rPr>
              <w:t>programme</w:t>
            </w:r>
            <w:proofErr w:type="spellEnd"/>
            <w:r w:rsidRPr="00A1467B">
              <w:rPr>
                <w:color w:val="000000"/>
                <w:shd w:val="clear" w:color="auto" w:fill="FFFFFF"/>
              </w:rPr>
              <w:t>.</w:t>
            </w:r>
          </w:p>
          <w:p w14:paraId="2BD94A3F" w14:textId="77777777" w:rsidR="00A1467B" w:rsidRPr="00A1467B" w:rsidRDefault="00A1467B" w:rsidP="00A1467B">
            <w:pPr>
              <w:pStyle w:val="NormalWeb"/>
              <w:spacing w:before="0" w:beforeAutospacing="0" w:after="0" w:afterAutospacing="0"/>
              <w:ind w:left="720"/>
            </w:pPr>
          </w:p>
          <w:p w14:paraId="45C250DC" w14:textId="2BF5397F" w:rsidR="00A1467B" w:rsidRPr="00A1467B" w:rsidRDefault="00A1467B" w:rsidP="00A1467B">
            <w:pPr>
              <w:pStyle w:val="NormalWeb"/>
              <w:spacing w:before="0" w:beforeAutospacing="0" w:after="0" w:afterAutospacing="0"/>
              <w:rPr>
                <w:b/>
                <w:bCs/>
                <w:color w:val="000000"/>
                <w:shd w:val="clear" w:color="auto" w:fill="FFFFFF"/>
              </w:rPr>
            </w:pPr>
            <w:r w:rsidRPr="00A1467B">
              <w:rPr>
                <w:b/>
                <w:bCs/>
                <w:color w:val="000000"/>
                <w:shd w:val="clear" w:color="auto" w:fill="FFFFFF"/>
              </w:rPr>
              <w:t>Education: </w:t>
            </w:r>
            <w:r w:rsidRPr="00A1467B">
              <w:rPr>
                <w:color w:val="000000"/>
                <w:shd w:val="clear" w:color="auto" w:fill="FFFFFF"/>
              </w:rPr>
              <w:t>preferred areas of studies are health, mass communications, graphic design, visual communications, media, or other similar subject at the university level.</w:t>
            </w:r>
          </w:p>
          <w:p w14:paraId="4AA4EDC0" w14:textId="77777777" w:rsidR="00A1467B" w:rsidRPr="00A1467B" w:rsidRDefault="00A1467B" w:rsidP="00A1467B">
            <w:pPr>
              <w:pStyle w:val="NormalWeb"/>
              <w:spacing w:before="0" w:beforeAutospacing="0" w:after="0" w:afterAutospacing="0"/>
              <w:rPr>
                <w:b/>
                <w:bCs/>
                <w:color w:val="000000"/>
                <w:shd w:val="clear" w:color="auto" w:fill="FFFFFF"/>
              </w:rPr>
            </w:pPr>
          </w:p>
          <w:p w14:paraId="3441B2D2" w14:textId="03B0BECD" w:rsidR="00A1467B" w:rsidRPr="00A1467B" w:rsidRDefault="00A1467B" w:rsidP="00A1467B">
            <w:pPr>
              <w:pStyle w:val="NormalWeb"/>
              <w:spacing w:before="0" w:beforeAutospacing="0" w:after="0" w:afterAutospacing="0"/>
            </w:pPr>
            <w:r w:rsidRPr="00A1467B">
              <w:rPr>
                <w:b/>
                <w:bCs/>
                <w:color w:val="000000"/>
                <w:shd w:val="clear" w:color="auto" w:fill="FFFFFF"/>
              </w:rPr>
              <w:t xml:space="preserve">Experiences: </w:t>
            </w:r>
            <w:r w:rsidRPr="00A1467B">
              <w:rPr>
                <w:color w:val="000000"/>
                <w:shd w:val="clear" w:color="auto" w:fill="FFFFFF"/>
              </w:rPr>
              <w:t xml:space="preserve"> </w:t>
            </w:r>
          </w:p>
          <w:p w14:paraId="5775F47C" w14:textId="77777777" w:rsidR="00A1467B" w:rsidRPr="00A1467B" w:rsidRDefault="00A1467B" w:rsidP="00A1467B">
            <w:pPr>
              <w:pStyle w:val="NormalWeb"/>
              <w:numPr>
                <w:ilvl w:val="0"/>
                <w:numId w:val="6"/>
              </w:numPr>
              <w:spacing w:before="0" w:beforeAutospacing="0" w:after="0" w:afterAutospacing="0"/>
              <w:rPr>
                <w:color w:val="000000"/>
                <w:shd w:val="clear" w:color="auto" w:fill="FFFFFF"/>
              </w:rPr>
            </w:pPr>
            <w:r w:rsidRPr="00A1467B">
              <w:rPr>
                <w:color w:val="000000"/>
                <w:shd w:val="clear" w:color="auto" w:fill="FFFFFF"/>
              </w:rPr>
              <w:t>Some experience in working with development agencies, including in a volunteer capacity.</w:t>
            </w:r>
          </w:p>
          <w:p w14:paraId="63311CD9" w14:textId="77777777" w:rsidR="00A1467B" w:rsidRPr="00A1467B" w:rsidRDefault="00A1467B" w:rsidP="00A1467B">
            <w:pPr>
              <w:pStyle w:val="NormalWeb"/>
              <w:numPr>
                <w:ilvl w:val="0"/>
                <w:numId w:val="6"/>
              </w:numPr>
              <w:spacing w:before="0" w:beforeAutospacing="0" w:after="0" w:afterAutospacing="0"/>
              <w:rPr>
                <w:color w:val="000000"/>
                <w:shd w:val="clear" w:color="auto" w:fill="FFFFFF"/>
              </w:rPr>
            </w:pPr>
            <w:r w:rsidRPr="00A1467B">
              <w:rPr>
                <w:color w:val="000000"/>
                <w:shd w:val="clear" w:color="auto" w:fill="FFFFFF"/>
              </w:rPr>
              <w:t>Good English writing and speaking skills.   </w:t>
            </w:r>
          </w:p>
          <w:p w14:paraId="6E2CAEEF" w14:textId="77777777" w:rsidR="00A1467B" w:rsidRPr="00A1467B" w:rsidRDefault="00A1467B" w:rsidP="00A1467B">
            <w:pPr>
              <w:pStyle w:val="NormalWeb"/>
              <w:numPr>
                <w:ilvl w:val="0"/>
                <w:numId w:val="6"/>
              </w:numPr>
              <w:spacing w:before="0" w:beforeAutospacing="0" w:after="0" w:afterAutospacing="0"/>
              <w:rPr>
                <w:color w:val="000000"/>
                <w:shd w:val="clear" w:color="auto" w:fill="FFFFFF"/>
              </w:rPr>
            </w:pPr>
            <w:r w:rsidRPr="00A1467B">
              <w:rPr>
                <w:color w:val="000000"/>
                <w:shd w:val="clear" w:color="auto" w:fill="FFFFFF"/>
              </w:rPr>
              <w:t>Experience in graphic design and video editing skills.</w:t>
            </w:r>
          </w:p>
          <w:p w14:paraId="433FFB90" w14:textId="77777777" w:rsidR="00A1467B" w:rsidRPr="00A1467B" w:rsidRDefault="00A1467B" w:rsidP="00A1467B">
            <w:pPr>
              <w:pStyle w:val="NormalWeb"/>
              <w:numPr>
                <w:ilvl w:val="0"/>
                <w:numId w:val="6"/>
              </w:numPr>
              <w:spacing w:before="0" w:beforeAutospacing="0" w:after="0" w:afterAutospacing="0"/>
              <w:rPr>
                <w:color w:val="000000"/>
                <w:shd w:val="clear" w:color="auto" w:fill="FFFFFF"/>
              </w:rPr>
            </w:pPr>
            <w:r w:rsidRPr="00A1467B">
              <w:rPr>
                <w:color w:val="000000"/>
                <w:shd w:val="clear" w:color="auto" w:fill="FFFFFF"/>
              </w:rPr>
              <w:t>Strong analytical and writing skills.</w:t>
            </w:r>
          </w:p>
          <w:p w14:paraId="11464300" w14:textId="08CA0D2F" w:rsidR="00A1467B" w:rsidRPr="00A1467B" w:rsidRDefault="00A1467B" w:rsidP="00A1467B">
            <w:pPr>
              <w:pStyle w:val="NormalWeb"/>
              <w:numPr>
                <w:ilvl w:val="0"/>
                <w:numId w:val="6"/>
              </w:numPr>
              <w:spacing w:before="0" w:beforeAutospacing="0" w:after="0" w:afterAutospacing="0"/>
              <w:rPr>
                <w:color w:val="000000"/>
                <w:shd w:val="clear" w:color="auto" w:fill="FFFFFF"/>
              </w:rPr>
            </w:pPr>
            <w:r w:rsidRPr="00A1467B">
              <w:rPr>
                <w:color w:val="000000"/>
                <w:shd w:val="clear" w:color="auto" w:fill="FFFFFF"/>
              </w:rPr>
              <w:t>Initiative, sound judgment and demonstrated ability to work harmoniously with staff members from different national and cultural backgrounds.</w:t>
            </w:r>
          </w:p>
          <w:p w14:paraId="101CCC26" w14:textId="77777777" w:rsidR="005A59F8" w:rsidRDefault="005A59F8" w:rsidP="0076691F">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line="276" w:lineRule="auto"/>
              <w:jc w:val="both"/>
              <w:rPr>
                <w:rFonts w:eastAsia="Calibri"/>
                <w:color w:val="000000"/>
                <w:highlight w:val="white"/>
              </w:rPr>
            </w:pPr>
          </w:p>
          <w:p w14:paraId="4AE000FD" w14:textId="39CCE6FD" w:rsidR="00A1467B" w:rsidRDefault="00A1467B" w:rsidP="0076691F">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line="276" w:lineRule="auto"/>
              <w:jc w:val="both"/>
              <w:rPr>
                <w:rFonts w:eastAsia="Calibri"/>
                <w:b/>
                <w:bCs/>
                <w:color w:val="000000"/>
                <w:highlight w:val="white"/>
              </w:rPr>
            </w:pPr>
            <w:r w:rsidRPr="00A1467B">
              <w:rPr>
                <w:rFonts w:eastAsia="Calibri"/>
                <w:b/>
                <w:bCs/>
                <w:color w:val="000000"/>
                <w:highlight w:val="white"/>
              </w:rPr>
              <w:t>How to Apply:</w:t>
            </w:r>
          </w:p>
          <w:p w14:paraId="4723D805" w14:textId="20E8CFEC" w:rsidR="00A1467B" w:rsidRPr="00A1467B" w:rsidRDefault="00A1467B" w:rsidP="00A1467B">
            <w:pPr>
              <w:pStyle w:val="NormalWeb"/>
              <w:shd w:val="clear" w:color="auto" w:fill="FFFFFF"/>
              <w:spacing w:before="0" w:beforeAutospacing="0" w:after="0" w:afterAutospacing="0"/>
              <w:rPr>
                <w:color w:val="000000"/>
                <w:shd w:val="clear" w:color="auto" w:fill="FFFFFF"/>
                <w:lang w:bidi="ar-SA"/>
              </w:rPr>
            </w:pPr>
            <w:r w:rsidRPr="00A1467B">
              <w:rPr>
                <w:color w:val="000000"/>
                <w:shd w:val="clear" w:color="auto" w:fill="FFFFFF"/>
              </w:rPr>
              <w:t>Interested candidates please apply online via below link:</w:t>
            </w:r>
          </w:p>
          <w:p w14:paraId="4C9CEF0E" w14:textId="6D5675B7" w:rsidR="005A59F8" w:rsidRPr="00A1467B" w:rsidRDefault="00A1467B" w:rsidP="0084200E">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line="276" w:lineRule="auto"/>
              <w:rPr>
                <w:color w:val="222222"/>
                <w:shd w:val="clear" w:color="auto" w:fill="FFFFFF"/>
              </w:rPr>
            </w:pPr>
            <w:hyperlink r:id="rId8" w:history="1">
              <w:r w:rsidRPr="00A1467B">
                <w:rPr>
                  <w:rStyle w:val="Hyperlink"/>
                  <w:shd w:val="clear" w:color="auto" w:fill="FFFFFF"/>
                </w:rPr>
                <w:t>https://estm.fa.em2.oraclecloud.com/hcmUI/CandidateExperience/en/sites/CX_2003/job/19536/?utm_medium=jobshare</w:t>
              </w:r>
            </w:hyperlink>
          </w:p>
          <w:p w14:paraId="3999DA51" w14:textId="77777777" w:rsidR="00A1467B" w:rsidRPr="00A1467B" w:rsidRDefault="00A1467B" w:rsidP="0084200E">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line="276" w:lineRule="auto"/>
              <w:rPr>
                <w:rStyle w:val="Hyperlink"/>
              </w:rPr>
            </w:pPr>
          </w:p>
          <w:p w14:paraId="14C77EF9" w14:textId="77777777" w:rsidR="005B7D69" w:rsidRDefault="005A59F8" w:rsidP="00614DBE">
            <w:pPr>
              <w:pBdr>
                <w:top w:val="nil"/>
                <w:left w:val="nil"/>
                <w:bottom w:val="nil"/>
                <w:right w:val="nil"/>
                <w:between w:val="nil"/>
              </w:pBdr>
              <w:spacing w:line="276" w:lineRule="auto"/>
              <w:jc w:val="both"/>
              <w:rPr>
                <w:rFonts w:eastAsia="Calibri"/>
                <w:color w:val="0070C0"/>
                <w:highlight w:val="white"/>
                <w:u w:val="single"/>
              </w:rPr>
            </w:pPr>
            <w:r w:rsidRPr="00A1467B">
              <w:rPr>
                <w:rFonts w:eastAsia="Calibri"/>
                <w:color w:val="000000"/>
                <w:highlight w:val="white"/>
              </w:rPr>
              <w:t xml:space="preserve">UNFPA, the United Nations Population Fund (UNFPA), is an international development agency that works to deliver a world where every pregnancy is wanted, every childbirth is safe and every young person’s potential is fulfilled. UNFPA is the lead UN agency that expands the possibilities for women and young people to lead healthy sexual and reproductive lives. To read more about UNFPA, please go to: </w:t>
            </w:r>
            <w:hyperlink r:id="rId9">
              <w:r w:rsidRPr="00A1467B">
                <w:rPr>
                  <w:rFonts w:eastAsia="Calibri"/>
                  <w:color w:val="0070C0"/>
                  <w:highlight w:val="white"/>
                  <w:u w:val="single"/>
                </w:rPr>
                <w:t>UNFPA about us</w:t>
              </w:r>
            </w:hyperlink>
          </w:p>
          <w:p w14:paraId="14107814" w14:textId="77777777" w:rsidR="00A1467B" w:rsidRDefault="00A1467B" w:rsidP="00614DBE">
            <w:pPr>
              <w:pBdr>
                <w:top w:val="nil"/>
                <w:left w:val="nil"/>
                <w:bottom w:val="nil"/>
                <w:right w:val="nil"/>
                <w:between w:val="nil"/>
              </w:pBdr>
              <w:spacing w:line="276" w:lineRule="auto"/>
              <w:jc w:val="both"/>
              <w:rPr>
                <w:rFonts w:eastAsia="Calibri"/>
                <w:color w:val="0070C0"/>
                <w:highlight w:val="white"/>
                <w:u w:val="single"/>
              </w:rPr>
            </w:pPr>
          </w:p>
          <w:p w14:paraId="361FA913" w14:textId="02D38BD0" w:rsidR="00A1467B" w:rsidRDefault="00A1467B" w:rsidP="00A1467B">
            <w:pPr>
              <w:pStyle w:val="NormalWeb"/>
              <w:spacing w:before="0" w:beforeAutospacing="0" w:after="200" w:afterAutospacing="0"/>
              <w:rPr>
                <w:color w:val="000000"/>
                <w:shd w:val="clear" w:color="auto" w:fill="FFFFFF"/>
              </w:rPr>
            </w:pPr>
            <w:r w:rsidRPr="00A1467B">
              <w:rPr>
                <w:color w:val="000000"/>
                <w:shd w:val="clear" w:color="auto" w:fill="FFFFFF"/>
              </w:rPr>
              <w:t>Due to the volume of applications received, only shortlisted candidates will be contacted for an interview. </w:t>
            </w:r>
          </w:p>
          <w:p w14:paraId="60D4BDAA" w14:textId="523843B8" w:rsidR="00183ACC" w:rsidRPr="00183ACC" w:rsidRDefault="00183ACC" w:rsidP="00183ACC">
            <w:pPr>
              <w:pStyle w:val="Body"/>
              <w:spacing w:after="0" w:line="240" w:lineRule="auto"/>
              <w:jc w:val="both"/>
              <w:rPr>
                <w:rFonts w:ascii="Times New Roman" w:eastAsia="Times New Roman" w:hAnsi="Times New Roman" w:cs="Times New Roman"/>
                <w:sz w:val="24"/>
                <w:szCs w:val="24"/>
                <w:bdr w:val="none" w:sz="0" w:space="0" w:color="auto"/>
                <w:shd w:val="clear" w:color="auto" w:fill="FFFFFF"/>
                <w:lang w:eastAsia="en-US" w:bidi="km-KH"/>
              </w:rPr>
            </w:pPr>
            <w:proofErr w:type="gramStart"/>
            <w:r w:rsidRPr="00183ACC">
              <w:rPr>
                <w:rFonts w:ascii="Times New Roman" w:eastAsia="Times New Roman" w:hAnsi="Times New Roman" w:cs="Times New Roman"/>
                <w:sz w:val="24"/>
                <w:szCs w:val="24"/>
                <w:bdr w:val="none" w:sz="0" w:space="0" w:color="auto"/>
                <w:shd w:val="clear" w:color="auto" w:fill="FFFFFF"/>
                <w:lang w:eastAsia="en-US" w:bidi="km-KH"/>
              </w:rPr>
              <w:t>P-11,</w:t>
            </w:r>
            <w:proofErr w:type="gramEnd"/>
            <w:r w:rsidRPr="00183ACC">
              <w:rPr>
                <w:rFonts w:ascii="Times New Roman" w:eastAsia="Times New Roman" w:hAnsi="Times New Roman" w:cs="Times New Roman"/>
                <w:sz w:val="24"/>
                <w:szCs w:val="24"/>
                <w:bdr w:val="none" w:sz="0" w:space="0" w:color="auto"/>
                <w:shd w:val="clear" w:color="auto" w:fill="FFFFFF"/>
                <w:lang w:eastAsia="en-US" w:bidi="km-KH"/>
              </w:rPr>
              <w:t xml:space="preserve"> interested candidates are required to complete and summit P-11.</w:t>
            </w:r>
          </w:p>
          <w:p w14:paraId="1E1D6B0D" w14:textId="3534427D" w:rsidR="00614DBE" w:rsidRPr="00A1467B" w:rsidRDefault="00614DBE" w:rsidP="00614DBE">
            <w:pPr>
              <w:pBdr>
                <w:top w:val="nil"/>
                <w:left w:val="nil"/>
                <w:bottom w:val="nil"/>
                <w:right w:val="nil"/>
                <w:between w:val="nil"/>
              </w:pBdr>
              <w:spacing w:line="276" w:lineRule="auto"/>
              <w:jc w:val="both"/>
              <w:rPr>
                <w:rFonts w:eastAsia="Calibri"/>
                <w:color w:val="000000"/>
                <w:highlight w:val="white"/>
              </w:rPr>
            </w:pPr>
          </w:p>
        </w:tc>
      </w:tr>
    </w:tbl>
    <w:p w14:paraId="4E92E228" w14:textId="1698D27B" w:rsidR="005B7D69" w:rsidRPr="00A1467B" w:rsidRDefault="005B7D69" w:rsidP="00614DBE">
      <w:pPr>
        <w:ind w:left="-180"/>
        <w:rPr>
          <w:rFonts w:eastAsia="Calibri"/>
        </w:rPr>
      </w:pPr>
    </w:p>
    <w:sectPr w:rsidR="005B7D69" w:rsidRPr="00A1467B">
      <w:pgSz w:w="11909" w:h="16834"/>
      <w:pgMar w:top="720" w:right="648" w:bottom="720" w:left="64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aunPenh">
    <w:panose1 w:val="01010101010101010101"/>
    <w:charset w:val="00"/>
    <w:family w:val="auto"/>
    <w:pitch w:val="variable"/>
    <w:sig w:usb0="A0000007" w:usb1="00000000" w:usb2="00010000" w:usb3="00000000" w:csb0="00000111" w:csb1="00000000"/>
  </w:font>
  <w:font w:name="Georgia">
    <w:panose1 w:val="02040502050405020303"/>
    <w:charset w:val="00"/>
    <w:family w:val="roman"/>
    <w:pitch w:val="variable"/>
    <w:sig w:usb0="00000287" w:usb1="00000000" w:usb2="00000000" w:usb3="00000000" w:csb0="0000009F" w:csb1="00000000"/>
  </w:font>
  <w:font w:name="MoolBoran">
    <w:panose1 w:val="020B0100010101010101"/>
    <w:charset w:val="00"/>
    <w:family w:val="swiss"/>
    <w:pitch w:val="variable"/>
    <w:sig w:usb0="80000003" w:usb1="00000000" w:usb2="0001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113C0"/>
    <w:multiLevelType w:val="multilevel"/>
    <w:tmpl w:val="6F823F80"/>
    <w:lvl w:ilvl="0">
      <w:start w:val="1"/>
      <w:numFmt w:val="upperRoman"/>
      <w:lvlText w:val="%1."/>
      <w:lvlJc w:val="right"/>
      <w:pPr>
        <w:ind w:left="360" w:hanging="360"/>
      </w:pPr>
      <w:rPr>
        <w:rFonts w:ascii="Times New Roman" w:eastAsia="Calibri" w:hAnsi="Times New Roman" w:cs="Times New Roman" w:hint="default"/>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76134A0"/>
    <w:multiLevelType w:val="multilevel"/>
    <w:tmpl w:val="958E0C82"/>
    <w:lvl w:ilvl="0">
      <w:start w:val="1"/>
      <w:numFmt w:val="decimal"/>
      <w:lvlText w:val="%1."/>
      <w:lvlJc w:val="left"/>
      <w:pPr>
        <w:ind w:left="360" w:hanging="360"/>
      </w:pPr>
      <w:rPr>
        <w:b/>
        <w:bC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3CD7450F"/>
    <w:multiLevelType w:val="multilevel"/>
    <w:tmpl w:val="14568F3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3F8A3FA4"/>
    <w:multiLevelType w:val="hybridMultilevel"/>
    <w:tmpl w:val="67D4CD08"/>
    <w:lvl w:ilvl="0" w:tplc="36444C3C">
      <w:start w:val="1"/>
      <w:numFmt w:val="lowerLetter"/>
      <w:lvlText w:val="%1."/>
      <w:lvlJc w:val="left"/>
      <w:pPr>
        <w:ind w:left="720" w:hanging="360"/>
      </w:pPr>
      <w:rPr>
        <w:rFonts w:asciiTheme="majorHAnsi" w:hAnsiTheme="majorHAnsi" w:cstheme="majorHAns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7E4433D"/>
    <w:multiLevelType w:val="multilevel"/>
    <w:tmpl w:val="77AA556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C305778"/>
    <w:multiLevelType w:val="multilevel"/>
    <w:tmpl w:val="CC3490BE"/>
    <w:lvl w:ilvl="0">
      <w:start w:val="1"/>
      <w:numFmt w:val="lowerLetter"/>
      <w:lvlText w:val="%1)"/>
      <w:lvlJc w:val="left"/>
      <w:pPr>
        <w:ind w:left="1080" w:hanging="360"/>
      </w:p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368727766">
    <w:abstractNumId w:val="0"/>
  </w:num>
  <w:num w:numId="2" w16cid:durableId="1019088967">
    <w:abstractNumId w:val="5"/>
  </w:num>
  <w:num w:numId="3" w16cid:durableId="1331059947">
    <w:abstractNumId w:val="4"/>
  </w:num>
  <w:num w:numId="4" w16cid:durableId="545724210">
    <w:abstractNumId w:val="1"/>
    <w:lvlOverride w:ilvl="0">
      <w:startOverride w:val="1"/>
    </w:lvlOverride>
    <w:lvlOverride w:ilvl="1"/>
    <w:lvlOverride w:ilvl="2"/>
    <w:lvlOverride w:ilvl="3"/>
    <w:lvlOverride w:ilvl="4"/>
    <w:lvlOverride w:ilvl="5"/>
    <w:lvlOverride w:ilvl="6"/>
    <w:lvlOverride w:ilvl="7"/>
    <w:lvlOverride w:ilvl="8"/>
  </w:num>
  <w:num w:numId="5" w16cid:durableId="1596672567">
    <w:abstractNumId w:val="2"/>
    <w:lvlOverride w:ilvl="0"/>
    <w:lvlOverride w:ilvl="1"/>
    <w:lvlOverride w:ilvl="2"/>
    <w:lvlOverride w:ilvl="3"/>
    <w:lvlOverride w:ilvl="4"/>
    <w:lvlOverride w:ilvl="5"/>
    <w:lvlOverride w:ilvl="6"/>
    <w:lvlOverride w:ilvl="7"/>
    <w:lvlOverride w:ilvl="8"/>
  </w:num>
  <w:num w:numId="6" w16cid:durableId="8294437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D69"/>
    <w:rsid w:val="000055DD"/>
    <w:rsid w:val="00005906"/>
    <w:rsid w:val="00020180"/>
    <w:rsid w:val="00087745"/>
    <w:rsid w:val="00183ACC"/>
    <w:rsid w:val="00195A32"/>
    <w:rsid w:val="00196DE4"/>
    <w:rsid w:val="0021231D"/>
    <w:rsid w:val="0024278E"/>
    <w:rsid w:val="0024424D"/>
    <w:rsid w:val="002772FB"/>
    <w:rsid w:val="00285B2D"/>
    <w:rsid w:val="00321F8B"/>
    <w:rsid w:val="00365F4F"/>
    <w:rsid w:val="00417D8B"/>
    <w:rsid w:val="00453321"/>
    <w:rsid w:val="0054480E"/>
    <w:rsid w:val="00593A2F"/>
    <w:rsid w:val="005A4A7E"/>
    <w:rsid w:val="005A59F8"/>
    <w:rsid w:val="005B63D2"/>
    <w:rsid w:val="005B7D69"/>
    <w:rsid w:val="00614DBE"/>
    <w:rsid w:val="00624EC3"/>
    <w:rsid w:val="00734CD5"/>
    <w:rsid w:val="00762D4C"/>
    <w:rsid w:val="0076691F"/>
    <w:rsid w:val="007D6895"/>
    <w:rsid w:val="007F6958"/>
    <w:rsid w:val="0084200E"/>
    <w:rsid w:val="00885CD7"/>
    <w:rsid w:val="009308CA"/>
    <w:rsid w:val="00936E21"/>
    <w:rsid w:val="00A1467B"/>
    <w:rsid w:val="00A51F0B"/>
    <w:rsid w:val="00B13088"/>
    <w:rsid w:val="00B94765"/>
    <w:rsid w:val="00BA09CE"/>
    <w:rsid w:val="00BA32AB"/>
    <w:rsid w:val="00C0486B"/>
    <w:rsid w:val="00C10C37"/>
    <w:rsid w:val="00C6222B"/>
    <w:rsid w:val="00C90E46"/>
    <w:rsid w:val="00CA30DB"/>
    <w:rsid w:val="00CB43C2"/>
    <w:rsid w:val="00DA13C8"/>
    <w:rsid w:val="00DC1119"/>
    <w:rsid w:val="00DD5CC6"/>
    <w:rsid w:val="00E31B33"/>
    <w:rsid w:val="00E31B8B"/>
    <w:rsid w:val="00EE384A"/>
    <w:rsid w:val="00EF1302"/>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9CA85"/>
  <w15:docId w15:val="{DB8A33A1-F996-4022-BC68-569EBB77B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km-K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bidi="ar-SA"/>
    </w:rPr>
  </w:style>
  <w:style w:type="paragraph" w:styleId="Heading1">
    <w:name w:val="heading 1"/>
    <w:basedOn w:val="Normal"/>
    <w:next w:val="Normal"/>
    <w:uiPriority w:val="9"/>
    <w:qFormat/>
    <w:pPr>
      <w:keepNext/>
      <w:spacing w:before="240" w:after="60"/>
      <w:outlineLvl w:val="0"/>
    </w:pPr>
    <w:rPr>
      <w:rFonts w:ascii="Arial" w:hAnsi="Arial" w:cs="Arial"/>
      <w:b/>
      <w:bCs/>
      <w:kern w:val="32"/>
      <w:sz w:val="32"/>
      <w:szCs w:val="32"/>
    </w:rPr>
  </w:style>
  <w:style w:type="paragraph" w:styleId="Heading2">
    <w:name w:val="heading 2"/>
    <w:basedOn w:val="Normal"/>
    <w:next w:val="Normal"/>
    <w:uiPriority w:val="9"/>
    <w:semiHidden/>
    <w:unhideWhenUsed/>
    <w:qFormat/>
    <w:pPr>
      <w:keepNext/>
      <w:outlineLvl w:val="1"/>
    </w:pPr>
    <w:rPr>
      <w:b/>
      <w:bCs/>
    </w:rPr>
  </w:style>
  <w:style w:type="paragraph" w:styleId="Heading3">
    <w:name w:val="heading 3"/>
    <w:basedOn w:val="Normal"/>
    <w:next w:val="Normal"/>
    <w:uiPriority w:val="9"/>
    <w:semiHidden/>
    <w:unhideWhenUsed/>
    <w:qFormat/>
    <w:pPr>
      <w:keepNext/>
      <w:spacing w:before="60"/>
      <w:jc w:val="center"/>
      <w:outlineLvl w:val="2"/>
    </w:pPr>
    <w:rPr>
      <w:rFonts w:ascii="Arial Narrow" w:hAnsi="Arial Narrow"/>
      <w:b/>
      <w:bCs/>
      <w:sz w:val="20"/>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rPr>
      <w:b/>
      <w:bCs/>
    </w:rPr>
  </w:style>
  <w:style w:type="paragraph" w:styleId="BodyText3">
    <w:name w:val="Body Text 3"/>
    <w:basedOn w:val="Normal"/>
    <w:rsid w:val="00D629DA"/>
    <w:pPr>
      <w:spacing w:after="120"/>
    </w:pPr>
    <w:rPr>
      <w:sz w:val="16"/>
      <w:szCs w:val="16"/>
    </w:rPr>
  </w:style>
  <w:style w:type="paragraph" w:styleId="BodyText2">
    <w:name w:val="Body Text 2"/>
    <w:basedOn w:val="Normal"/>
    <w:rsid w:val="00D629DA"/>
    <w:pPr>
      <w:spacing w:after="120" w:line="480" w:lineRule="auto"/>
    </w:pPr>
  </w:style>
  <w:style w:type="paragraph" w:styleId="BalloonText">
    <w:name w:val="Balloon Text"/>
    <w:basedOn w:val="Normal"/>
    <w:semiHidden/>
    <w:rsid w:val="005F204D"/>
    <w:rPr>
      <w:rFonts w:ascii="Tahoma" w:hAnsi="Tahoma" w:cs="Tahoma"/>
      <w:sz w:val="16"/>
      <w:szCs w:val="16"/>
    </w:rPr>
  </w:style>
  <w:style w:type="paragraph" w:styleId="BodyTextIndent">
    <w:name w:val="Body Text Indent"/>
    <w:basedOn w:val="Normal"/>
    <w:link w:val="BodyTextIndentChar"/>
    <w:rsid w:val="000F14EC"/>
    <w:pPr>
      <w:spacing w:after="120"/>
      <w:ind w:left="283"/>
    </w:pPr>
    <w:rPr>
      <w:szCs w:val="20"/>
    </w:rPr>
  </w:style>
  <w:style w:type="paragraph" w:customStyle="1" w:styleId="letter">
    <w:name w:val="letter"/>
    <w:basedOn w:val="Normal"/>
    <w:rsid w:val="001A3A1D"/>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pPr>
    <w:rPr>
      <w:szCs w:val="20"/>
    </w:rPr>
  </w:style>
  <w:style w:type="table" w:styleId="TableGrid">
    <w:name w:val="Table Grid"/>
    <w:basedOn w:val="TableNormal"/>
    <w:rsid w:val="00E074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IndentChar">
    <w:name w:val="Body Text Indent Char"/>
    <w:link w:val="BodyTextIndent"/>
    <w:rsid w:val="00BB677E"/>
    <w:rPr>
      <w:sz w:val="24"/>
    </w:rPr>
  </w:style>
  <w:style w:type="paragraph" w:customStyle="1" w:styleId="CharCharCharCharCharCharChar">
    <w:name w:val="Char Char Char Char Char Char Char"/>
    <w:basedOn w:val="Normal"/>
    <w:rsid w:val="00035CD0"/>
    <w:pPr>
      <w:spacing w:before="120" w:after="160" w:line="240" w:lineRule="exact"/>
    </w:pPr>
    <w:rPr>
      <w:rFonts w:ascii="Verdana" w:hAnsi="Verdana" w:cs="Arial"/>
      <w:sz w:val="20"/>
      <w:szCs w:val="20"/>
    </w:rPr>
  </w:style>
  <w:style w:type="paragraph" w:styleId="ListParagraph">
    <w:name w:val="List Paragraph"/>
    <w:basedOn w:val="Normal"/>
    <w:link w:val="ListParagraphChar"/>
    <w:uiPriority w:val="34"/>
    <w:qFormat/>
    <w:rsid w:val="00035CD0"/>
    <w:pPr>
      <w:ind w:left="720"/>
    </w:pPr>
    <w:rPr>
      <w:rFonts w:ascii="Calibri" w:eastAsia="Calibri" w:hAnsi="Calibri"/>
      <w:color w:val="0000FF"/>
      <w:sz w:val="22"/>
      <w:szCs w:val="36"/>
      <w:lang w:val="en-GB"/>
    </w:rPr>
  </w:style>
  <w:style w:type="paragraph" w:styleId="FootnoteText">
    <w:name w:val="footnote text"/>
    <w:aliases w:val="single space,ft"/>
    <w:basedOn w:val="Normal"/>
    <w:link w:val="FootnoteTextChar"/>
    <w:uiPriority w:val="99"/>
    <w:rsid w:val="00530CA8"/>
    <w:rPr>
      <w:sz w:val="20"/>
      <w:szCs w:val="20"/>
      <w:lang w:val="en-GB"/>
    </w:rPr>
  </w:style>
  <w:style w:type="character" w:customStyle="1" w:styleId="FootnoteTextChar">
    <w:name w:val="Footnote Text Char"/>
    <w:aliases w:val="single space Char,ft Char"/>
    <w:link w:val="FootnoteText"/>
    <w:uiPriority w:val="99"/>
    <w:rsid w:val="00530CA8"/>
    <w:rPr>
      <w:lang w:val="en-GB" w:bidi="ar-SA"/>
    </w:rPr>
  </w:style>
  <w:style w:type="character" w:styleId="FootnoteReference">
    <w:name w:val="footnote reference"/>
    <w:aliases w:val="ftref"/>
    <w:uiPriority w:val="99"/>
    <w:rsid w:val="00530CA8"/>
    <w:rPr>
      <w:vertAlign w:val="superscript"/>
    </w:rPr>
  </w:style>
  <w:style w:type="paragraph" w:customStyle="1" w:styleId="Style2">
    <w:name w:val="Style 2"/>
    <w:basedOn w:val="Normal"/>
    <w:uiPriority w:val="99"/>
    <w:rsid w:val="008C1F15"/>
    <w:pPr>
      <w:widowControl w:val="0"/>
      <w:autoSpaceDE w:val="0"/>
      <w:autoSpaceDN w:val="0"/>
      <w:spacing w:before="288" w:line="285" w:lineRule="auto"/>
      <w:ind w:left="432" w:hanging="432"/>
      <w:jc w:val="both"/>
    </w:pPr>
    <w:rPr>
      <w:rFonts w:ascii="Arial" w:hAnsi="Arial" w:cs="Arial"/>
      <w:i/>
      <w:iCs/>
      <w:color w:val="170D0F"/>
      <w:sz w:val="19"/>
      <w:szCs w:val="19"/>
      <w:lang w:bidi="km-KH"/>
    </w:rPr>
  </w:style>
  <w:style w:type="paragraph" w:customStyle="1" w:styleId="Style1">
    <w:name w:val="Style 1"/>
    <w:basedOn w:val="Normal"/>
    <w:uiPriority w:val="99"/>
    <w:rsid w:val="008C1F15"/>
    <w:pPr>
      <w:widowControl w:val="0"/>
      <w:autoSpaceDE w:val="0"/>
      <w:autoSpaceDN w:val="0"/>
      <w:adjustRightInd w:val="0"/>
    </w:pPr>
    <w:rPr>
      <w:rFonts w:cs="DaunPenh"/>
      <w:sz w:val="20"/>
      <w:szCs w:val="20"/>
      <w:lang w:bidi="km-KH"/>
    </w:rPr>
  </w:style>
  <w:style w:type="character" w:customStyle="1" w:styleId="CharacterStyle1">
    <w:name w:val="Character Style 1"/>
    <w:uiPriority w:val="99"/>
    <w:rsid w:val="008C1F15"/>
    <w:rPr>
      <w:sz w:val="20"/>
    </w:rPr>
  </w:style>
  <w:style w:type="character" w:customStyle="1" w:styleId="CharacterStyle2">
    <w:name w:val="Character Style 2"/>
    <w:uiPriority w:val="99"/>
    <w:rsid w:val="008C1F15"/>
    <w:rPr>
      <w:rFonts w:ascii="Arial" w:hAnsi="Arial"/>
      <w:i/>
      <w:color w:val="170D0F"/>
      <w:sz w:val="19"/>
    </w:rPr>
  </w:style>
  <w:style w:type="character" w:customStyle="1" w:styleId="ListParagraphChar">
    <w:name w:val="List Paragraph Char"/>
    <w:link w:val="ListParagraph"/>
    <w:uiPriority w:val="34"/>
    <w:rsid w:val="00CD0347"/>
    <w:rPr>
      <w:rFonts w:ascii="Calibri" w:eastAsia="Calibri" w:hAnsi="Calibri"/>
      <w:color w:val="0000FF"/>
      <w:sz w:val="22"/>
      <w:szCs w:val="36"/>
      <w:lang w:val="en-GB" w:bidi="ar-SA"/>
    </w:rPr>
  </w:style>
  <w:style w:type="paragraph" w:styleId="NormalWeb">
    <w:name w:val="Normal (Web)"/>
    <w:basedOn w:val="Normal"/>
    <w:uiPriority w:val="99"/>
    <w:unhideWhenUsed/>
    <w:rsid w:val="0022366F"/>
    <w:pPr>
      <w:spacing w:before="100" w:beforeAutospacing="1" w:after="100" w:afterAutospacing="1"/>
    </w:pPr>
    <w:rPr>
      <w:lang w:bidi="km-KH"/>
    </w:rPr>
  </w:style>
  <w:style w:type="character" w:styleId="Strong">
    <w:name w:val="Strong"/>
    <w:uiPriority w:val="22"/>
    <w:qFormat/>
    <w:rsid w:val="0022366F"/>
    <w:rPr>
      <w:b/>
      <w:bCs/>
    </w:rPr>
  </w:style>
  <w:style w:type="paragraph" w:customStyle="1" w:styleId="Default">
    <w:name w:val="Default"/>
    <w:rsid w:val="00CF6066"/>
    <w:pPr>
      <w:autoSpaceDE w:val="0"/>
      <w:autoSpaceDN w:val="0"/>
      <w:adjustRightInd w:val="0"/>
    </w:pPr>
    <w:rPr>
      <w:rFonts w:ascii="Calibri" w:eastAsia="Calibri" w:hAnsi="Calibri" w:cs="Calibri"/>
      <w:color w:val="000000"/>
      <w:lang w:bidi="ar-S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customStyle="1" w:styleId="Body">
    <w:name w:val="Body"/>
    <w:rsid w:val="00BA09CE"/>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eastAsia="en-GB" w:bidi="ar-SA"/>
    </w:rPr>
  </w:style>
  <w:style w:type="paragraph" w:customStyle="1" w:styleId="Pa3">
    <w:name w:val="Pa3"/>
    <w:basedOn w:val="Default"/>
    <w:next w:val="Default"/>
    <w:uiPriority w:val="99"/>
    <w:rsid w:val="00E31B33"/>
    <w:pPr>
      <w:spacing w:line="241" w:lineRule="atLeast"/>
    </w:pPr>
    <w:rPr>
      <w:rFonts w:eastAsia="Times New Roman" w:cs="DaunPenh"/>
      <w:color w:val="auto"/>
      <w:lang w:bidi="km-KH"/>
    </w:rPr>
  </w:style>
  <w:style w:type="character" w:customStyle="1" w:styleId="A3">
    <w:name w:val="A3"/>
    <w:uiPriority w:val="99"/>
    <w:rsid w:val="00E31B33"/>
    <w:rPr>
      <w:rFonts w:cs="Calibri"/>
      <w:color w:val="221E1F"/>
      <w:sz w:val="14"/>
      <w:szCs w:val="14"/>
    </w:rPr>
  </w:style>
  <w:style w:type="character" w:customStyle="1" w:styleId="A2">
    <w:name w:val="A2"/>
    <w:uiPriority w:val="99"/>
    <w:rsid w:val="00E31B33"/>
    <w:rPr>
      <w:rFonts w:cs="Calibri"/>
      <w:b/>
      <w:bCs/>
      <w:color w:val="00AEEF"/>
      <w:sz w:val="14"/>
      <w:szCs w:val="14"/>
      <w:u w:val="single"/>
    </w:rPr>
  </w:style>
  <w:style w:type="character" w:styleId="UnresolvedMention">
    <w:name w:val="Unresolved Mention"/>
    <w:basedOn w:val="DefaultParagraphFont"/>
    <w:uiPriority w:val="99"/>
    <w:semiHidden/>
    <w:unhideWhenUsed/>
    <w:rsid w:val="008420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350263">
      <w:bodyDiv w:val="1"/>
      <w:marLeft w:val="0"/>
      <w:marRight w:val="0"/>
      <w:marTop w:val="0"/>
      <w:marBottom w:val="0"/>
      <w:divBdr>
        <w:top w:val="none" w:sz="0" w:space="0" w:color="auto"/>
        <w:left w:val="none" w:sz="0" w:space="0" w:color="auto"/>
        <w:bottom w:val="none" w:sz="0" w:space="0" w:color="auto"/>
        <w:right w:val="none" w:sz="0" w:space="0" w:color="auto"/>
      </w:divBdr>
    </w:div>
    <w:div w:id="435751764">
      <w:bodyDiv w:val="1"/>
      <w:marLeft w:val="0"/>
      <w:marRight w:val="0"/>
      <w:marTop w:val="0"/>
      <w:marBottom w:val="0"/>
      <w:divBdr>
        <w:top w:val="none" w:sz="0" w:space="0" w:color="auto"/>
        <w:left w:val="none" w:sz="0" w:space="0" w:color="auto"/>
        <w:bottom w:val="none" w:sz="0" w:space="0" w:color="auto"/>
        <w:right w:val="none" w:sz="0" w:space="0" w:color="auto"/>
      </w:divBdr>
    </w:div>
    <w:div w:id="934438497">
      <w:bodyDiv w:val="1"/>
      <w:marLeft w:val="0"/>
      <w:marRight w:val="0"/>
      <w:marTop w:val="0"/>
      <w:marBottom w:val="0"/>
      <w:divBdr>
        <w:top w:val="none" w:sz="0" w:space="0" w:color="auto"/>
        <w:left w:val="none" w:sz="0" w:space="0" w:color="auto"/>
        <w:bottom w:val="none" w:sz="0" w:space="0" w:color="auto"/>
        <w:right w:val="none" w:sz="0" w:space="0" w:color="auto"/>
      </w:divBdr>
    </w:div>
    <w:div w:id="935527221">
      <w:bodyDiv w:val="1"/>
      <w:marLeft w:val="0"/>
      <w:marRight w:val="0"/>
      <w:marTop w:val="0"/>
      <w:marBottom w:val="0"/>
      <w:divBdr>
        <w:top w:val="none" w:sz="0" w:space="0" w:color="auto"/>
        <w:left w:val="none" w:sz="0" w:space="0" w:color="auto"/>
        <w:bottom w:val="none" w:sz="0" w:space="0" w:color="auto"/>
        <w:right w:val="none" w:sz="0" w:space="0" w:color="auto"/>
      </w:divBdr>
    </w:div>
    <w:div w:id="1049259019">
      <w:bodyDiv w:val="1"/>
      <w:marLeft w:val="0"/>
      <w:marRight w:val="0"/>
      <w:marTop w:val="0"/>
      <w:marBottom w:val="0"/>
      <w:divBdr>
        <w:top w:val="none" w:sz="0" w:space="0" w:color="auto"/>
        <w:left w:val="none" w:sz="0" w:space="0" w:color="auto"/>
        <w:bottom w:val="none" w:sz="0" w:space="0" w:color="auto"/>
        <w:right w:val="none" w:sz="0" w:space="0" w:color="auto"/>
      </w:divBdr>
    </w:div>
    <w:div w:id="1292007419">
      <w:bodyDiv w:val="1"/>
      <w:marLeft w:val="0"/>
      <w:marRight w:val="0"/>
      <w:marTop w:val="0"/>
      <w:marBottom w:val="0"/>
      <w:divBdr>
        <w:top w:val="none" w:sz="0" w:space="0" w:color="auto"/>
        <w:left w:val="none" w:sz="0" w:space="0" w:color="auto"/>
        <w:bottom w:val="none" w:sz="0" w:space="0" w:color="auto"/>
        <w:right w:val="none" w:sz="0" w:space="0" w:color="auto"/>
      </w:divBdr>
    </w:div>
    <w:div w:id="16071501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stm.fa.em2.oraclecloud.com/hcmUI/CandidateExperience/en/sites/CX_2003/job/19536/?utm_medium=jobshare"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nfpa.org/abou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LD7r9z8W2zSieHTKdlmDdy4grg==">AMUW2mWZCvELnK9BzleNGc7PYngPf/EN29fBDakpFj5iYIyxARCRQR0+iZ6sMM3cZ1d6bgFxPIYLD5q357IlzLStKhbM8VXldoKnastcsPXvB2L8pFMDjxpSfg78W1As9+Dn20YDXson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411</Words>
  <Characters>2344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guest2</dc:creator>
  <cp:lastModifiedBy>Socheata Kim</cp:lastModifiedBy>
  <cp:revision>2</cp:revision>
  <dcterms:created xsi:type="dcterms:W3CDTF">2024-07-20T03:47:00Z</dcterms:created>
  <dcterms:modified xsi:type="dcterms:W3CDTF">2024-07-20T03:47:00Z</dcterms:modified>
</cp:coreProperties>
</file>